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TÍTULO: SUBTÍTULO SE HOUVER</w:t>
      </w:r>
    </w:p>
    <w:p w:rsidR="00000000" w:rsidDel="00000000" w:rsidP="00000000" w:rsidRDefault="00000000" w:rsidRPr="00000000" w14:paraId="00000003">
      <w:pPr>
        <w:spacing w:line="360" w:lineRule="auto"/>
        <w:jc w:val="center"/>
        <w:rPr>
          <w:sz w:val="24"/>
          <w:szCs w:val="24"/>
        </w:rPr>
      </w:pPr>
      <w:r w:rsidDel="00000000" w:rsidR="00000000" w:rsidRPr="00000000">
        <w:rPr>
          <w:rtl w:val="0"/>
        </w:rPr>
      </w:r>
    </w:p>
    <w:p w:rsidR="00000000" w:rsidDel="00000000" w:rsidP="00000000" w:rsidRDefault="00000000" w:rsidRPr="00000000" w14:paraId="00000004">
      <w:pPr>
        <w:spacing w:line="360" w:lineRule="auto"/>
        <w:jc w:val="center"/>
        <w:rPr>
          <w:sz w:val="24"/>
          <w:szCs w:val="24"/>
        </w:rPr>
      </w:pPr>
      <w:r w:rsidDel="00000000" w:rsidR="00000000" w:rsidRPr="00000000">
        <w:rPr>
          <w:sz w:val="24"/>
          <w:szCs w:val="24"/>
          <w:rtl w:val="0"/>
        </w:rPr>
        <w:t xml:space="preserve">Nome completo Autor 1</w:t>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Nome completo Autor 2</w:t>
      </w:r>
    </w:p>
    <w:p w:rsidR="00000000" w:rsidDel="00000000" w:rsidP="00000000" w:rsidRDefault="00000000" w:rsidRPr="00000000" w14:paraId="00000006">
      <w:pPr>
        <w:spacing w:line="360" w:lineRule="auto"/>
        <w:jc w:val="center"/>
        <w:rPr>
          <w:sz w:val="24"/>
          <w:szCs w:val="24"/>
        </w:rPr>
      </w:pPr>
      <w:r w:rsidDel="00000000" w:rsidR="00000000" w:rsidRPr="00000000">
        <w:rPr>
          <w:sz w:val="24"/>
          <w:szCs w:val="24"/>
          <w:rtl w:val="0"/>
        </w:rPr>
        <w:t xml:space="preserve">Nome completo Autor 3</w:t>
      </w:r>
    </w:p>
    <w:p w:rsidR="00000000" w:rsidDel="00000000" w:rsidP="00000000" w:rsidRDefault="00000000" w:rsidRPr="00000000" w14:paraId="00000007">
      <w:pPr>
        <w:spacing w:line="360" w:lineRule="auto"/>
        <w:jc w:val="right"/>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b w:val="1"/>
          <w:sz w:val="24"/>
          <w:szCs w:val="24"/>
        </w:rPr>
      </w:pPr>
      <w:r w:rsidDel="00000000" w:rsidR="00000000" w:rsidRPr="00000000">
        <w:rPr>
          <w:b w:val="1"/>
          <w:sz w:val="24"/>
          <w:szCs w:val="24"/>
          <w:rtl w:val="0"/>
        </w:rPr>
        <w:t xml:space="preserve">INTRODUÇÃO </w:t>
      </w:r>
    </w:p>
    <w:p w:rsidR="00000000" w:rsidDel="00000000" w:rsidP="00000000" w:rsidRDefault="00000000" w:rsidRPr="00000000" w14:paraId="00000009">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0A">
      <w:pPr>
        <w:spacing w:line="360" w:lineRule="auto"/>
        <w:ind w:firstLine="720"/>
        <w:jc w:val="both"/>
        <w:rPr>
          <w:sz w:val="24"/>
          <w:szCs w:val="24"/>
          <w:highlight w:val="red"/>
        </w:rPr>
      </w:pPr>
      <w:r w:rsidDel="00000000" w:rsidR="00000000" w:rsidRPr="00000000">
        <w:rPr>
          <w:sz w:val="24"/>
          <w:szCs w:val="24"/>
          <w:highlight w:val="red"/>
          <w:rtl w:val="0"/>
        </w:rPr>
        <w:t xml:space="preserve">TEXTO: FONTE: ARIAL, TAMANHO 12, ESPAÇO ENTRE LINHAS 1,5, PARÁGRAFO 1,25. </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b w:val="1"/>
          <w:sz w:val="24"/>
          <w:szCs w:val="24"/>
        </w:rPr>
      </w:pPr>
      <w:r w:rsidDel="00000000" w:rsidR="00000000" w:rsidRPr="00000000">
        <w:rPr>
          <w:b w:val="1"/>
          <w:sz w:val="24"/>
          <w:szCs w:val="24"/>
          <w:rtl w:val="0"/>
        </w:rPr>
        <w:t xml:space="preserve">DESCRIÇÃO DA PROPOSTA E RESULTADOS</w:t>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0E">
      <w:pPr>
        <w:numPr>
          <w:ilvl w:val="0"/>
          <w:numId w:val="1"/>
        </w:numPr>
        <w:spacing w:line="360" w:lineRule="auto"/>
        <w:ind w:left="720" w:hanging="36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0F">
      <w:pPr>
        <w:numPr>
          <w:ilvl w:val="0"/>
          <w:numId w:val="1"/>
        </w:numPr>
        <w:spacing w:line="360" w:lineRule="auto"/>
        <w:ind w:left="720" w:hanging="36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1">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2">
      <w:pPr>
        <w:spacing w:line="360" w:lineRule="auto"/>
        <w:rPr>
          <w:b w:val="1"/>
          <w:sz w:val="24"/>
          <w:szCs w:val="24"/>
        </w:rPr>
      </w:pPr>
      <w:r w:rsidDel="00000000" w:rsidR="00000000" w:rsidRPr="00000000">
        <w:rPr>
          <w:rtl w:val="0"/>
        </w:rPr>
      </w:r>
    </w:p>
    <w:p w:rsidR="00000000" w:rsidDel="00000000" w:rsidP="00000000" w:rsidRDefault="00000000" w:rsidRPr="00000000" w14:paraId="00000013">
      <w:pPr>
        <w:spacing w:line="360" w:lineRule="auto"/>
        <w:jc w:val="center"/>
        <w:rPr>
          <w:b w:val="1"/>
          <w:sz w:val="24"/>
          <w:szCs w:val="24"/>
        </w:rPr>
      </w:pPr>
      <w:r w:rsidDel="00000000" w:rsidR="00000000" w:rsidRPr="00000000">
        <w:rPr>
          <w:b w:val="1"/>
          <w:sz w:val="24"/>
          <w:szCs w:val="24"/>
          <w:rtl w:val="0"/>
        </w:rPr>
        <w:t xml:space="preserve">Figura 1 - Título</w:t>
      </w:r>
    </w:p>
    <w:p w:rsidR="00000000" w:rsidDel="00000000" w:rsidP="00000000" w:rsidRDefault="00000000" w:rsidRPr="00000000" w14:paraId="00000014">
      <w:pPr>
        <w:spacing w:line="360" w:lineRule="auto"/>
        <w:jc w:val="center"/>
        <w:rPr>
          <w:b w:val="1"/>
          <w:sz w:val="24"/>
          <w:szCs w:val="24"/>
          <w:shd w:fill="ff9900" w:val="clear"/>
        </w:rPr>
      </w:pPr>
      <w:r w:rsidDel="00000000" w:rsidR="00000000" w:rsidRPr="00000000">
        <w:rPr>
          <w:b w:val="1"/>
          <w:sz w:val="24"/>
          <w:szCs w:val="24"/>
        </w:rPr>
        <mc:AlternateContent>
          <mc:Choice Requires="wpg">
            <w:drawing>
              <wp:inline distB="114300" distT="114300" distL="114300" distR="114300">
                <wp:extent cx="2134634" cy="1281605"/>
                <wp:effectExtent b="0" l="0" r="0" t="0"/>
                <wp:docPr id="1" name=""/>
                <a:graphic>
                  <a:graphicData uri="http://schemas.microsoft.com/office/word/2010/wordprocessingGroup">
                    <wpg:wgp>
                      <wpg:cNvGrpSpPr/>
                      <wpg:grpSpPr>
                        <a:xfrm>
                          <a:off x="153100" y="173550"/>
                          <a:ext cx="2134634" cy="1281605"/>
                          <a:chOff x="153100" y="173550"/>
                          <a:chExt cx="4938575" cy="2963900"/>
                        </a:xfrm>
                      </wpg:grpSpPr>
                      <pic:pic>
                        <pic:nvPicPr>
                          <pic:cNvPr descr="WhatsApp Image 2024-01-16 at 11.33.53 (1).jpeg" id="2" name="Shape 2"/>
                          <pic:cNvPicPr preferRelativeResize="0"/>
                        </pic:nvPicPr>
                        <pic:blipFill>
                          <a:blip r:embed="rId6">
                            <a:alphaModFix/>
                          </a:blip>
                          <a:stretch>
                            <a:fillRect/>
                          </a:stretch>
                        </pic:blipFill>
                        <pic:spPr>
                          <a:xfrm>
                            <a:off x="162625" y="183075"/>
                            <a:ext cx="4919524" cy="2944850"/>
                          </a:xfrm>
                          <a:prstGeom prst="rect">
                            <a:avLst/>
                          </a:prstGeom>
                          <a:noFill/>
                          <a:ln cap="flat" cmpd="sng" w="9525">
                            <a:solidFill>
                              <a:srgbClr val="000000"/>
                            </a:solidFill>
                            <a:prstDash val="solid"/>
                            <a:round/>
                            <a:headEnd len="sm" w="sm" type="none"/>
                            <a:tailEnd len="sm" w="sm" type="none"/>
                          </a:ln>
                        </pic:spPr>
                      </pic:pic>
                    </wpg:wgp>
                  </a:graphicData>
                </a:graphic>
              </wp:inline>
            </w:drawing>
          </mc:Choice>
          <mc:Fallback>
            <w:drawing>
              <wp:inline distB="114300" distT="114300" distL="114300" distR="114300">
                <wp:extent cx="2134634" cy="128160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34634" cy="12816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spacing w:line="360" w:lineRule="auto"/>
        <w:jc w:val="center"/>
        <w:rPr>
          <w:sz w:val="20"/>
          <w:szCs w:val="20"/>
        </w:rPr>
      </w:pPr>
      <w:r w:rsidDel="00000000" w:rsidR="00000000" w:rsidRPr="00000000">
        <w:rPr>
          <w:b w:val="1"/>
          <w:sz w:val="20"/>
          <w:szCs w:val="20"/>
          <w:rtl w:val="0"/>
        </w:rPr>
        <w:t xml:space="preserve">Fonte:</w:t>
      </w:r>
      <w:r w:rsidDel="00000000" w:rsidR="00000000" w:rsidRPr="00000000">
        <w:rPr>
          <w:sz w:val="20"/>
          <w:szCs w:val="20"/>
          <w:rtl w:val="0"/>
        </w:rPr>
        <w:t xml:space="preserve"> elaborado pelos autores, ano. </w:t>
      </w:r>
    </w:p>
    <w:p w:rsidR="00000000" w:rsidDel="00000000" w:rsidP="00000000" w:rsidRDefault="00000000" w:rsidRPr="00000000" w14:paraId="00000016">
      <w:pPr>
        <w:spacing w:line="360" w:lineRule="auto"/>
        <w:rPr>
          <w:b w:val="1"/>
          <w:sz w:val="24"/>
          <w:szCs w:val="24"/>
        </w:rPr>
      </w:pPr>
      <w:r w:rsidDel="00000000" w:rsidR="00000000" w:rsidRPr="00000000">
        <w:rPr>
          <w:rtl w:val="0"/>
        </w:rPr>
      </w:r>
    </w:p>
    <w:p w:rsidR="00000000" w:rsidDel="00000000" w:rsidP="00000000" w:rsidRDefault="00000000" w:rsidRPr="00000000" w14:paraId="00000017">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ind w:left="2160" w:firstLine="0"/>
        <w:jc w:val="both"/>
        <w:rPr>
          <w:b w:val="1"/>
          <w:sz w:val="20"/>
          <w:szCs w:val="20"/>
          <w:highlight w:val="red"/>
        </w:rPr>
      </w:pPr>
      <w:r w:rsidDel="00000000" w:rsidR="00000000" w:rsidRPr="00000000">
        <w:rPr>
          <w:sz w:val="20"/>
          <w:szCs w:val="2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 </w:t>
      </w:r>
      <w:r w:rsidDel="00000000" w:rsidR="00000000" w:rsidRPr="00000000">
        <w:rPr>
          <w:sz w:val="20"/>
          <w:szCs w:val="20"/>
          <w:highlight w:val="red"/>
          <w:rtl w:val="0"/>
        </w:rPr>
        <w:t xml:space="preserve">(citação direta: letra tamanho 10; recuo de 4cm, ESPAÇO ENTRELINHAS 1,0)</w:t>
      </w:r>
      <w:r w:rsidDel="00000000" w:rsidR="00000000" w:rsidRPr="00000000">
        <w:rPr>
          <w:rtl w:val="0"/>
        </w:rPr>
      </w:r>
    </w:p>
    <w:p w:rsidR="00000000" w:rsidDel="00000000" w:rsidP="00000000" w:rsidRDefault="00000000" w:rsidRPr="00000000" w14:paraId="0000001A">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B">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b w:val="1"/>
          <w:sz w:val="24"/>
          <w:szCs w:val="24"/>
        </w:rPr>
      </w:pPr>
      <w:r w:rsidDel="00000000" w:rsidR="00000000" w:rsidRPr="00000000">
        <w:rPr>
          <w:b w:val="1"/>
          <w:sz w:val="24"/>
          <w:szCs w:val="24"/>
          <w:rtl w:val="0"/>
        </w:rPr>
        <w:t xml:space="preserve">CONSIDERAÇÕES FINAIS </w:t>
      </w:r>
    </w:p>
    <w:p w:rsidR="00000000" w:rsidDel="00000000" w:rsidP="00000000" w:rsidRDefault="00000000" w:rsidRPr="00000000" w14:paraId="0000001E">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b w:val="1"/>
          <w:sz w:val="24"/>
          <w:szCs w:val="24"/>
        </w:rPr>
      </w:pPr>
      <w:r w:rsidDel="00000000" w:rsidR="00000000" w:rsidRPr="00000000">
        <w:rPr>
          <w:b w:val="1"/>
          <w:sz w:val="24"/>
          <w:szCs w:val="24"/>
          <w:rtl w:val="0"/>
        </w:rPr>
        <w:t xml:space="preserve">REFERÊNCIAS </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BUENO, J. G. S. </w:t>
      </w:r>
      <w:r w:rsidDel="00000000" w:rsidR="00000000" w:rsidRPr="00000000">
        <w:rPr>
          <w:b w:val="1"/>
          <w:sz w:val="24"/>
          <w:szCs w:val="24"/>
          <w:rtl w:val="0"/>
        </w:rPr>
        <w:t xml:space="preserve">Educação especial brasileira:</w:t>
      </w:r>
      <w:r w:rsidDel="00000000" w:rsidR="00000000" w:rsidRPr="00000000">
        <w:rPr>
          <w:sz w:val="24"/>
          <w:szCs w:val="24"/>
          <w:rtl w:val="0"/>
        </w:rPr>
        <w:t xml:space="preserve"> integração/segregação do aluno diferente. São Paulo: EDUC, 1993. </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DECHICHI, C. </w:t>
      </w:r>
      <w:r w:rsidDel="00000000" w:rsidR="00000000" w:rsidRPr="00000000">
        <w:rPr>
          <w:b w:val="1"/>
          <w:sz w:val="24"/>
          <w:szCs w:val="24"/>
          <w:rtl w:val="0"/>
        </w:rPr>
        <w:t xml:space="preserve">Transformando o ambiente da sala de aula em um contexto promotor do desenvolvimento do aluno deficiente mental. </w:t>
      </w:r>
      <w:r w:rsidDel="00000000" w:rsidR="00000000" w:rsidRPr="00000000">
        <w:rPr>
          <w:sz w:val="24"/>
          <w:szCs w:val="24"/>
          <w:rtl w:val="0"/>
        </w:rPr>
        <w:t xml:space="preserve">Tese de Doutorado. Pontifícia Universidade Católica de São Paulo, 2001. </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EDLER-CARVALHO, R. Avaliação e atendimento em educação especial. </w:t>
      </w:r>
      <w:r w:rsidDel="00000000" w:rsidR="00000000" w:rsidRPr="00000000">
        <w:rPr>
          <w:b w:val="1"/>
          <w:sz w:val="24"/>
          <w:szCs w:val="24"/>
          <w:rtl w:val="0"/>
        </w:rPr>
        <w:t xml:space="preserve">Temas em Educação Especial.</w:t>
      </w:r>
      <w:r w:rsidDel="00000000" w:rsidR="00000000" w:rsidRPr="00000000">
        <w:rPr>
          <w:sz w:val="24"/>
          <w:szCs w:val="24"/>
          <w:rtl w:val="0"/>
        </w:rPr>
        <w:t xml:space="preserve"> São Carlos: Universidade Federal de São Carlos, v. 02, 1993, p. 65- 74.</w:t>
      </w:r>
    </w:p>
    <w:p w:rsidR="00000000" w:rsidDel="00000000" w:rsidP="00000000" w:rsidRDefault="00000000" w:rsidRPr="00000000" w14:paraId="00000024">
      <w:pPr>
        <w:spacing w:line="360" w:lineRule="auto"/>
        <w:jc w:val="both"/>
        <w:rPr>
          <w:sz w:val="24"/>
          <w:szCs w:val="24"/>
        </w:rPr>
      </w:pPr>
      <w:r w:rsidDel="00000000" w:rsidR="00000000" w:rsidRPr="00000000">
        <w:rPr>
          <w:rtl w:val="0"/>
        </w:rPr>
      </w:r>
    </w:p>
    <w:p w:rsidR="00000000" w:rsidDel="00000000" w:rsidP="00000000" w:rsidRDefault="00000000" w:rsidRPr="00000000" w14:paraId="00000025">
      <w:pPr>
        <w:spacing w:line="360" w:lineRule="auto"/>
        <w:jc w:val="both"/>
        <w:rPr>
          <w:sz w:val="24"/>
          <w:szCs w:val="24"/>
          <w:u w:val="single"/>
        </w:rPr>
      </w:pPr>
      <w:r w:rsidDel="00000000" w:rsidR="00000000" w:rsidRPr="00000000">
        <w:rPr>
          <w:sz w:val="24"/>
          <w:szCs w:val="24"/>
          <w:highlight w:val="red"/>
          <w:u w:val="single"/>
          <w:rtl w:val="0"/>
        </w:rPr>
        <w:t xml:space="preserve">* Referências devem ser escritas conforme normas da ABNT. Esses são apenas alguns exemplos.</w:t>
      </w:r>
      <w:r w:rsidDel="00000000" w:rsidR="00000000" w:rsidRPr="00000000">
        <w:rPr>
          <w:sz w:val="24"/>
          <w:szCs w:val="24"/>
          <w:u w:val="single"/>
          <w:rtl w:val="0"/>
        </w:rPr>
        <w:t xml:space="preserve"> </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133.8582677165355" w:top="1700.7874015748032" w:left="1700.7874015748032"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160" w:line="259" w:lineRule="auto"/>
      <w:jc w:val="center"/>
      <w:rPr/>
    </w:pPr>
    <w:r w:rsidDel="00000000" w:rsidR="00000000" w:rsidRPr="00000000">
      <w:rPr>
        <w:sz w:val="24"/>
        <w:szCs w:val="24"/>
      </w:rPr>
      <w:drawing>
        <wp:inline distB="114300" distT="114300" distL="114300" distR="114300">
          <wp:extent cx="4863600" cy="495300"/>
          <wp:effectExtent b="0" l="0" r="0" t="0"/>
          <wp:docPr id="2" name="image1.jpg"/>
          <a:graphic>
            <a:graphicData uri="http://schemas.openxmlformats.org/drawingml/2006/picture">
              <pic:pic>
                <pic:nvPicPr>
                  <pic:cNvPr id="0" name="image1.jpg"/>
                  <pic:cNvPicPr preferRelativeResize="0"/>
                </pic:nvPicPr>
                <pic:blipFill>
                  <a:blip r:embed="rId1"/>
                  <a:srcRect b="21216" l="0" r="0" t="0"/>
                  <a:stretch>
                    <a:fillRect/>
                  </a:stretch>
                </pic:blipFill>
                <pic:spPr>
                  <a:xfrm>
                    <a:off x="0" y="0"/>
                    <a:ext cx="4863600" cy="4953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160" w:line="259" w:lineRule="auto"/>
      <w:jc w:val="center"/>
      <w:rPr/>
    </w:pPr>
    <w:r w:rsidDel="00000000" w:rsidR="00000000" w:rsidRPr="00000000">
      <w:rPr/>
      <w:drawing>
        <wp:inline distB="114300" distT="114300" distL="1080000" distR="720000">
          <wp:extent cx="5962650" cy="190500"/>
          <wp:effectExtent b="0" l="0" r="0" t="0"/>
          <wp:docPr id="4" name="image1.jpg"/>
          <a:graphic>
            <a:graphicData uri="http://schemas.openxmlformats.org/drawingml/2006/picture">
              <pic:pic>
                <pic:nvPicPr>
                  <pic:cNvPr id="0" name="image1.jpg"/>
                  <pic:cNvPicPr preferRelativeResize="0"/>
                </pic:nvPicPr>
                <pic:blipFill>
                  <a:blip r:embed="rId1"/>
                  <a:srcRect b="0" l="0" r="0" t="70046"/>
                  <a:stretch>
                    <a:fillRect/>
                  </a:stretch>
                </pic:blipFill>
                <pic:spPr>
                  <a:xfrm rot="10800000">
                    <a:off x="0" y="0"/>
                    <a:ext cx="5962650" cy="190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160" w:line="259" w:lineRule="auto"/>
      <w:jc w:val="center"/>
      <w:rPr/>
    </w:pPr>
    <w:r w:rsidDel="00000000" w:rsidR="00000000" w:rsidRPr="00000000">
      <w:rPr/>
      <w:drawing>
        <wp:inline distB="114300" distT="114300" distL="1080000" distR="720000">
          <wp:extent cx="5962650" cy="190500"/>
          <wp:effectExtent b="0" l="0" r="0" t="0"/>
          <wp:docPr id="5" name="image1.jpg"/>
          <a:graphic>
            <a:graphicData uri="http://schemas.openxmlformats.org/drawingml/2006/picture">
              <pic:pic>
                <pic:nvPicPr>
                  <pic:cNvPr id="0" name="image1.jpg"/>
                  <pic:cNvPicPr preferRelativeResize="0"/>
                </pic:nvPicPr>
                <pic:blipFill>
                  <a:blip r:embed="rId1"/>
                  <a:srcRect b="0" l="0" r="0" t="70046"/>
                  <a:stretch>
                    <a:fillRect/>
                  </a:stretch>
                </pic:blipFill>
                <pic:spPr>
                  <a:xfrm rot="10800000">
                    <a:off x="0" y="0"/>
                    <a:ext cx="5962650" cy="190500"/>
                  </a:xfrm>
                  <a:prstGeom prst="rect"/>
                  <a:ln/>
                </pic:spPr>
              </pic:pic>
            </a:graphicData>
          </a:graphic>
        </wp:inline>
      </w:drawing>
    </w:r>
    <w:r w:rsidDel="00000000" w:rsidR="00000000" w:rsidRPr="00000000">
      <w:rPr>
        <w:b w:val="1"/>
        <w:sz w:val="24"/>
        <w:szCs w:val="24"/>
      </w:rPr>
      <w:drawing>
        <wp:inline distB="114300" distT="114300" distL="114300" distR="114300">
          <wp:extent cx="1715475" cy="1473697"/>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15475" cy="14736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