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30" w:rsidRDefault="00092630" w:rsidP="00092630">
      <w:pPr>
        <w:pStyle w:val="Ttulo"/>
      </w:pPr>
      <w:r>
        <w:t>EDITAL Nº  058/2013</w:t>
      </w:r>
    </w:p>
    <w:p w:rsidR="00092630" w:rsidRDefault="00092630" w:rsidP="00092630">
      <w:pPr>
        <w:pStyle w:val="Subttulo"/>
        <w:rPr>
          <w:sz w:val="22"/>
        </w:rPr>
      </w:pPr>
      <w:r>
        <w:rPr>
          <w:sz w:val="22"/>
        </w:rPr>
        <w:t>CONVOCAÇÃO</w:t>
      </w:r>
    </w:p>
    <w:p w:rsidR="00092630" w:rsidRDefault="00092630" w:rsidP="00092630">
      <w:pPr>
        <w:pStyle w:val="Subttulo"/>
        <w:jc w:val="both"/>
        <w:rPr>
          <w:sz w:val="22"/>
        </w:rPr>
      </w:pPr>
    </w:p>
    <w:p w:rsidR="00092630" w:rsidRDefault="00092630" w:rsidP="00092630">
      <w:pPr>
        <w:pStyle w:val="Subttulo"/>
        <w:jc w:val="both"/>
        <w:rPr>
          <w:sz w:val="22"/>
        </w:rPr>
      </w:pPr>
    </w:p>
    <w:p w:rsidR="00092630" w:rsidRDefault="00092630" w:rsidP="00092630">
      <w:pPr>
        <w:pStyle w:val="Subttulo"/>
        <w:jc w:val="both"/>
        <w:rPr>
          <w:sz w:val="22"/>
        </w:rPr>
      </w:pPr>
    </w:p>
    <w:p w:rsidR="00092630" w:rsidRDefault="00092630" w:rsidP="00092630">
      <w:pPr>
        <w:pStyle w:val="Subttulo"/>
        <w:jc w:val="both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>ANTONIO CANTELMO NETO, Prefeito Municipal de Francisco Beltrão,   Estado do Paraná, no uso de suas atribuições legais e considerando as disposições do Edital nº 062/2010</w:t>
      </w:r>
    </w:p>
    <w:p w:rsidR="00092630" w:rsidRDefault="00092630" w:rsidP="00092630">
      <w:pPr>
        <w:pStyle w:val="Subttulo"/>
        <w:jc w:val="both"/>
        <w:rPr>
          <w:b w:val="0"/>
          <w:bCs w:val="0"/>
          <w:sz w:val="22"/>
        </w:rPr>
      </w:pPr>
    </w:p>
    <w:p w:rsidR="00092630" w:rsidRDefault="00092630" w:rsidP="00092630">
      <w:pPr>
        <w:pStyle w:val="Subttulo"/>
        <w:jc w:val="both"/>
        <w:rPr>
          <w:b w:val="0"/>
          <w:bCs w:val="0"/>
          <w:sz w:val="22"/>
        </w:rPr>
      </w:pPr>
    </w:p>
    <w:p w:rsidR="00092630" w:rsidRDefault="00092630" w:rsidP="00092630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R E S O L V E</w:t>
      </w:r>
    </w:p>
    <w:p w:rsidR="00092630" w:rsidRDefault="00092630" w:rsidP="00092630">
      <w:pPr>
        <w:pStyle w:val="Subttulo"/>
        <w:jc w:val="both"/>
        <w:rPr>
          <w:b w:val="0"/>
          <w:bCs w:val="0"/>
          <w:sz w:val="22"/>
        </w:rPr>
      </w:pPr>
    </w:p>
    <w:p w:rsidR="00092630" w:rsidRDefault="00092630" w:rsidP="00092630">
      <w:pPr>
        <w:pStyle w:val="Subttulo"/>
        <w:jc w:val="both"/>
        <w:rPr>
          <w:b w:val="0"/>
          <w:bCs w:val="0"/>
          <w:sz w:val="22"/>
        </w:rPr>
      </w:pPr>
    </w:p>
    <w:p w:rsidR="00092630" w:rsidRDefault="00092630" w:rsidP="00092630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Art. 1º - CONVOCAR os candidatos abaixo relacionados, aprovados no Concurso Público aberto através do Edital nº 062/2010, para provimento de cargos do quadro de pessoal do Município, para comparecerem no Departamento de Recursos Humanos da Prefeitura Municipal de Francisco Beltrão, no período de  07 de Maio a 07 de Junho de  2013, a fim de  habilitar-se à respectiva nomeação.</w:t>
      </w:r>
    </w:p>
    <w:p w:rsidR="00092630" w:rsidRDefault="00092630" w:rsidP="00092630">
      <w:pPr>
        <w:pStyle w:val="Corpodetexto"/>
        <w:rPr>
          <w:sz w:val="22"/>
        </w:rPr>
      </w:pPr>
    </w:p>
    <w:p w:rsidR="00092630" w:rsidRDefault="00092630" w:rsidP="00092630">
      <w:pPr>
        <w:pStyle w:val="Corpodetexto"/>
        <w:rPr>
          <w:sz w:val="22"/>
        </w:rPr>
      </w:pPr>
      <w:r>
        <w:rPr>
          <w:sz w:val="22"/>
        </w:rPr>
        <w:t>CARGO: AUXILIAR ADMINISTRATIVO – NÍVEL  01</w:t>
      </w:r>
    </w:p>
    <w:p w:rsidR="00092630" w:rsidRDefault="00092630" w:rsidP="00092630">
      <w:pPr>
        <w:pStyle w:val="Corpodetexto"/>
        <w:tabs>
          <w:tab w:val="left" w:pos="8880"/>
        </w:tabs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2"/>
        <w:gridCol w:w="727"/>
        <w:gridCol w:w="3687"/>
        <w:gridCol w:w="1912"/>
        <w:gridCol w:w="1176"/>
      </w:tblGrid>
      <w:tr w:rsidR="00092630" w:rsidTr="00092630">
        <w:tc>
          <w:tcPr>
            <w:tcW w:w="1142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CLASSIFI</w:t>
            </w:r>
          </w:p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CAÇÃO</w:t>
            </w:r>
          </w:p>
        </w:tc>
        <w:tc>
          <w:tcPr>
            <w:tcW w:w="727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 xml:space="preserve">Nº </w:t>
            </w:r>
          </w:p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INSC.</w:t>
            </w:r>
          </w:p>
        </w:tc>
        <w:tc>
          <w:tcPr>
            <w:tcW w:w="3687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NOME DO CANDIDATO</w:t>
            </w:r>
          </w:p>
        </w:tc>
        <w:tc>
          <w:tcPr>
            <w:tcW w:w="1912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DOCUMENTO DE</w:t>
            </w:r>
          </w:p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IDENTIDADE</w:t>
            </w:r>
          </w:p>
        </w:tc>
        <w:tc>
          <w:tcPr>
            <w:tcW w:w="1176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MÉDIA FINAL</w:t>
            </w:r>
          </w:p>
        </w:tc>
      </w:tr>
      <w:tr w:rsidR="00092630" w:rsidTr="00092630">
        <w:tc>
          <w:tcPr>
            <w:tcW w:w="1142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54º</w:t>
            </w:r>
          </w:p>
        </w:tc>
        <w:tc>
          <w:tcPr>
            <w:tcW w:w="727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1.475</w:t>
            </w:r>
          </w:p>
        </w:tc>
        <w:tc>
          <w:tcPr>
            <w:tcW w:w="3687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Natiele Antunes Michels</w:t>
            </w:r>
          </w:p>
        </w:tc>
        <w:tc>
          <w:tcPr>
            <w:tcW w:w="1912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91183315</w:t>
            </w:r>
          </w:p>
        </w:tc>
        <w:tc>
          <w:tcPr>
            <w:tcW w:w="1176" w:type="dxa"/>
          </w:tcPr>
          <w:p w:rsidR="00092630" w:rsidRDefault="00092630" w:rsidP="00EE5FCC">
            <w:pPr>
              <w:pStyle w:val="Corpodetexto"/>
            </w:pPr>
            <w:r>
              <w:rPr>
                <w:sz w:val="22"/>
              </w:rPr>
              <w:t>57,50</w:t>
            </w:r>
          </w:p>
        </w:tc>
      </w:tr>
    </w:tbl>
    <w:p w:rsidR="00092630" w:rsidRDefault="00092630" w:rsidP="00092630">
      <w:pPr>
        <w:pStyle w:val="Corpodetexto"/>
        <w:rPr>
          <w:sz w:val="22"/>
        </w:rPr>
      </w:pPr>
    </w:p>
    <w:p w:rsidR="00092630" w:rsidRDefault="00092630" w:rsidP="00092630">
      <w:pPr>
        <w:pStyle w:val="Corpodetex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Art. 2º - O não comparecimento do candidato ora convocados, no local e data estabelecidos no artigo 1º deste Edital, implicará na perda do direito à nomeação. </w:t>
      </w:r>
    </w:p>
    <w:p w:rsidR="00092630" w:rsidRDefault="00092630" w:rsidP="00092630">
      <w:pPr>
        <w:jc w:val="both"/>
        <w:rPr>
          <w:rFonts w:ascii="Arial" w:hAnsi="Arial"/>
          <w:sz w:val="22"/>
        </w:rPr>
      </w:pPr>
    </w:p>
    <w:p w:rsidR="00092630" w:rsidRDefault="00092630" w:rsidP="00092630">
      <w:pPr>
        <w:ind w:firstLine="708"/>
        <w:jc w:val="both"/>
        <w:rPr>
          <w:rFonts w:ascii="Arial" w:hAnsi="Arial"/>
          <w:sz w:val="22"/>
        </w:rPr>
      </w:pPr>
    </w:p>
    <w:p w:rsidR="00092630" w:rsidRDefault="00092630" w:rsidP="00092630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Gabinete do Prefeito Municipal de Francisco Beltrã</w:t>
      </w:r>
      <w:r w:rsidR="009E6A0F">
        <w:rPr>
          <w:rFonts w:ascii="Arial" w:hAnsi="Arial"/>
          <w:sz w:val="22"/>
        </w:rPr>
        <w:t>o, 06</w:t>
      </w:r>
      <w:r>
        <w:rPr>
          <w:rFonts w:ascii="Arial" w:hAnsi="Arial"/>
          <w:sz w:val="22"/>
        </w:rPr>
        <w:t xml:space="preserve"> de </w:t>
      </w:r>
      <w:r w:rsidR="009E6A0F">
        <w:rPr>
          <w:rFonts w:ascii="Arial" w:hAnsi="Arial"/>
          <w:sz w:val="22"/>
        </w:rPr>
        <w:t>Maio</w:t>
      </w:r>
      <w:r>
        <w:rPr>
          <w:rFonts w:ascii="Arial" w:hAnsi="Arial"/>
          <w:sz w:val="22"/>
        </w:rPr>
        <w:t xml:space="preserve"> de 201</w:t>
      </w:r>
      <w:r w:rsidR="009E6A0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. </w:t>
      </w:r>
    </w:p>
    <w:p w:rsidR="00092630" w:rsidRDefault="00092630" w:rsidP="00092630">
      <w:pPr>
        <w:rPr>
          <w:rFonts w:ascii="Arial" w:hAnsi="Arial"/>
          <w:sz w:val="22"/>
        </w:rPr>
      </w:pPr>
    </w:p>
    <w:p w:rsidR="00092630" w:rsidRDefault="00092630" w:rsidP="00092630">
      <w:pPr>
        <w:rPr>
          <w:rFonts w:ascii="Arial" w:hAnsi="Arial"/>
          <w:sz w:val="22"/>
        </w:rPr>
      </w:pPr>
    </w:p>
    <w:p w:rsidR="00092630" w:rsidRDefault="00092630" w:rsidP="00092630">
      <w:pPr>
        <w:rPr>
          <w:rFonts w:ascii="Arial" w:hAnsi="Arial"/>
          <w:sz w:val="22"/>
        </w:rPr>
      </w:pPr>
    </w:p>
    <w:p w:rsidR="00092630" w:rsidRDefault="00092630" w:rsidP="00092630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92630" w:rsidRPr="006716AD" w:rsidRDefault="00092630" w:rsidP="00092630">
      <w:pPr>
        <w:ind w:firstLine="708"/>
        <w:jc w:val="right"/>
        <w:rPr>
          <w:rFonts w:ascii="Arial Unicode MS" w:eastAsia="Arial Unicode MS" w:hAnsi="Arial Unicode MS" w:cs="Arial Unicode MS"/>
          <w:sz w:val="22"/>
        </w:rPr>
      </w:pPr>
      <w:r w:rsidRPr="006716AD">
        <w:rPr>
          <w:rFonts w:ascii="Arial Unicode MS" w:eastAsia="Arial Unicode MS" w:hAnsi="Arial Unicode MS" w:cs="Arial Unicode MS"/>
          <w:sz w:val="22"/>
        </w:rPr>
        <w:t>A</w:t>
      </w:r>
      <w:r>
        <w:rPr>
          <w:rFonts w:ascii="Arial Unicode MS" w:eastAsia="Arial Unicode MS" w:hAnsi="Arial Unicode MS" w:cs="Arial Unicode MS"/>
          <w:sz w:val="22"/>
        </w:rPr>
        <w:t>NTONIO CANTELMO NETO</w:t>
      </w:r>
    </w:p>
    <w:p w:rsidR="00092630" w:rsidRPr="006716AD" w:rsidRDefault="00092630" w:rsidP="00092630">
      <w:pPr>
        <w:ind w:firstLine="708"/>
        <w:jc w:val="right"/>
        <w:rPr>
          <w:rFonts w:ascii="Arial Unicode MS" w:eastAsia="Arial Unicode MS" w:hAnsi="Arial Unicode MS" w:cs="Arial Unicode MS"/>
          <w:sz w:val="22"/>
        </w:rPr>
      </w:pPr>
      <w:r w:rsidRPr="006716AD">
        <w:rPr>
          <w:rFonts w:ascii="Arial Unicode MS" w:eastAsia="Arial Unicode MS" w:hAnsi="Arial Unicode MS" w:cs="Arial Unicode MS"/>
          <w:sz w:val="22"/>
        </w:rPr>
        <w:t xml:space="preserve">    </w:t>
      </w:r>
      <w:r w:rsidRPr="006716AD">
        <w:rPr>
          <w:rFonts w:ascii="Arial Unicode MS" w:eastAsia="Arial Unicode MS" w:hAnsi="Arial Unicode MS" w:cs="Arial Unicode MS"/>
          <w:sz w:val="22"/>
        </w:rPr>
        <w:tab/>
        <w:t xml:space="preserve">                        </w:t>
      </w:r>
      <w:r w:rsidRPr="006716AD">
        <w:rPr>
          <w:rFonts w:ascii="Arial Unicode MS" w:eastAsia="Arial Unicode MS" w:hAnsi="Arial Unicode MS" w:cs="Arial Unicode MS"/>
          <w:sz w:val="22"/>
        </w:rPr>
        <w:tab/>
        <w:t xml:space="preserve">               PREFEITO MUNICIPAL </w:t>
      </w:r>
    </w:p>
    <w:p w:rsidR="001E089F" w:rsidRDefault="001E089F"/>
    <w:sectPr w:rsidR="001E089F" w:rsidSect="001E0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9E6A0F"/>
    <w:rsid w:val="00092630"/>
    <w:rsid w:val="001E089F"/>
    <w:rsid w:val="008E2B61"/>
    <w:rsid w:val="009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2630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092630"/>
    <w:rPr>
      <w:rFonts w:ascii="Arial" w:eastAsia="Times New Roman" w:hAnsi="Arial" w:cs="Times New Roman"/>
      <w:b/>
      <w:bCs/>
      <w:sz w:val="24"/>
      <w:szCs w:val="24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092630"/>
    <w:pPr>
      <w:jc w:val="center"/>
    </w:pPr>
    <w:rPr>
      <w:rFonts w:ascii="Arial" w:hAnsi="Arial"/>
      <w:b/>
      <w:bCs/>
    </w:rPr>
  </w:style>
  <w:style w:type="character" w:customStyle="1" w:styleId="SubttuloChar">
    <w:name w:val="Subtítulo Char"/>
    <w:basedOn w:val="Fontepargpadro"/>
    <w:link w:val="Subttulo"/>
    <w:rsid w:val="00092630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9263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92630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ocuments\Concurso2010-062\058-13%20-CONVOCA-Aux.%20Adm.%20-%20Ed.%20062-1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058-13 -CONVOCA-Aux. Adm. - Ed. 062-10</Template>
  <TotalTime>2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2013-05-06T13:50:00Z</dcterms:created>
  <dcterms:modified xsi:type="dcterms:W3CDTF">2013-05-06T13:52:00Z</dcterms:modified>
</cp:coreProperties>
</file>